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BA3B" w14:textId="4C0F08F0" w:rsidR="004755AD" w:rsidRPr="002B1018" w:rsidRDefault="004755AD" w:rsidP="00D6213F"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D2336" wp14:editId="5FEEF352">
                <wp:simplePos x="0" y="0"/>
                <wp:positionH relativeFrom="column">
                  <wp:posOffset>2629535</wp:posOffset>
                </wp:positionH>
                <wp:positionV relativeFrom="paragraph">
                  <wp:posOffset>-1112520</wp:posOffset>
                </wp:positionV>
                <wp:extent cx="483870" cy="824230"/>
                <wp:effectExtent l="0" t="0" r="30480" b="330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" cy="824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78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05pt;margin-top:-87.6pt;width:38.1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" strokecolor="#ffc000"/>
            </w:pict>
          </mc:Fallback>
        </mc:AlternateContent>
      </w:r>
      <w:r w:rsidR="002B1018">
        <w:rPr>
          <w:rFonts w:ascii="HelveticaNeueLT Com 77 BdCn" w:hAnsi="HelveticaNeueLT Com 77 BdCn"/>
          <w:sz w:val="44"/>
          <w:szCs w:val="44"/>
          <w:lang w:val="nl-BE"/>
        </w:rPr>
        <w:t>SCHRIFTELIJKE</w:t>
      </w:r>
      <w:r w:rsidR="00B84399">
        <w:rPr>
          <w:rFonts w:ascii="HelveticaNeueLT Com 77 BdCn" w:hAnsi="HelveticaNeueLT Com 77 BdCn"/>
          <w:sz w:val="44"/>
          <w:szCs w:val="44"/>
          <w:lang w:val="nl-BE"/>
        </w:rPr>
        <w:t xml:space="preserve"> VRAAG</w:t>
      </w:r>
      <w:r w:rsidR="002B1018">
        <w:br/>
      </w:r>
      <w:r w:rsidR="001224BF">
        <w:rPr>
          <w:rFonts w:ascii="HelveticaNeueLT Com 77 BdCn" w:hAnsi="HelveticaNeueLT Com 77 BdCn" w:cs="Calibri"/>
          <w:lang w:val="nl-BE"/>
        </w:rPr>
        <w:t>1</w:t>
      </w:r>
      <w:r w:rsidR="00A36B20">
        <w:rPr>
          <w:rFonts w:ascii="HelveticaNeueLT Com 77 BdCn" w:hAnsi="HelveticaNeueLT Com 77 BdCn" w:cs="Calibri"/>
          <w:lang w:val="nl-BE"/>
        </w:rPr>
        <w:t>7</w:t>
      </w:r>
      <w:r w:rsidR="001224BF">
        <w:rPr>
          <w:rFonts w:ascii="HelveticaNeueLT Com 77 BdCn" w:hAnsi="HelveticaNeueLT Com 77 BdCn" w:cs="Calibri"/>
          <w:lang w:val="nl-BE"/>
        </w:rPr>
        <w:t>/05/</w:t>
      </w:r>
      <w:r w:rsidR="00CE5448">
        <w:rPr>
          <w:rFonts w:ascii="HelveticaNeueLT Com 77 BdCn" w:hAnsi="HelveticaNeueLT Com 77 BdCn" w:cs="Calibri"/>
          <w:lang w:val="nl-BE"/>
        </w:rPr>
        <w:t>2022</w:t>
      </w:r>
    </w:p>
    <w:p w14:paraId="41523C9B" w14:textId="77777777" w:rsidR="004755AD" w:rsidRPr="005E08C5" w:rsidRDefault="004755AD" w:rsidP="004755AD">
      <w:pPr>
        <w:spacing w:after="0"/>
        <w:rPr>
          <w:rFonts w:ascii="HelveticaNeueLT Com 77 BdCn" w:hAnsi="HelveticaNeueLT Com 77 BdCn" w:cs="Calibri"/>
          <w:lang w:val="nl-BE"/>
        </w:rPr>
      </w:pPr>
    </w:p>
    <w:p w14:paraId="0AEBD19D" w14:textId="3871D225" w:rsidR="00D41D8D" w:rsidRDefault="00B84399" w:rsidP="00D4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ONDERWERP:</w:t>
      </w:r>
      <w:r w:rsidR="00EA77B9">
        <w:rPr>
          <w:b/>
          <w:sz w:val="28"/>
          <w:szCs w:val="28"/>
        </w:rPr>
        <w:t xml:space="preserve"> </w:t>
      </w:r>
      <w:r w:rsidR="00DF0EBA">
        <w:rPr>
          <w:b/>
          <w:sz w:val="32"/>
          <w:szCs w:val="32"/>
        </w:rPr>
        <w:t>Zwemzone De Gavers in Harelbeke vroeger én later openstellen</w:t>
      </w:r>
      <w:r w:rsidR="00CE5448">
        <w:rPr>
          <w:b/>
          <w:sz w:val="28"/>
          <w:szCs w:val="28"/>
        </w:rPr>
        <w:t xml:space="preserve"> </w:t>
      </w:r>
      <w:r w:rsidR="00DF0EBA">
        <w:rPr>
          <w:b/>
          <w:sz w:val="32"/>
          <w:szCs w:val="32"/>
        </w:rPr>
        <w:t>&amp; verder inspanningen leveren om openlucht zwemmen te stimuleren</w:t>
      </w:r>
    </w:p>
    <w:p w14:paraId="13D53C92" w14:textId="4985BF98" w:rsidR="009D2958" w:rsidRDefault="00B84399" w:rsidP="0012613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Gericht aan:</w:t>
      </w:r>
      <w:r w:rsidR="008D50B2">
        <w:rPr>
          <w:b/>
          <w:sz w:val="24"/>
          <w:szCs w:val="24"/>
        </w:rPr>
        <w:t xml:space="preserve"> </w:t>
      </w:r>
      <w:r w:rsidR="009D2958" w:rsidRPr="00C77755">
        <w:rPr>
          <w:b/>
          <w:sz w:val="24"/>
          <w:szCs w:val="24"/>
        </w:rPr>
        <w:t xml:space="preserve">gedeputeerde </w:t>
      </w:r>
      <w:r w:rsidR="002343E1">
        <w:rPr>
          <w:b/>
          <w:sz w:val="24"/>
          <w:szCs w:val="24"/>
        </w:rPr>
        <w:t xml:space="preserve">Jurgen Vanlerberghe, bevoegd voor </w:t>
      </w:r>
      <w:r w:rsidR="00EE33AC">
        <w:rPr>
          <w:b/>
          <w:sz w:val="24"/>
          <w:szCs w:val="24"/>
        </w:rPr>
        <w:t>domeinen</w:t>
      </w:r>
      <w:r w:rsidR="00442973">
        <w:rPr>
          <w:b/>
          <w:sz w:val="24"/>
          <w:szCs w:val="24"/>
        </w:rPr>
        <w:t xml:space="preserve"> &amp; Bart Naeyaert, bevoegd voor </w:t>
      </w:r>
      <w:r w:rsidR="009A60AE">
        <w:rPr>
          <w:b/>
          <w:sz w:val="24"/>
          <w:szCs w:val="24"/>
        </w:rPr>
        <w:t>waterbeleid</w:t>
      </w:r>
    </w:p>
    <w:p w14:paraId="768159EB" w14:textId="7F4EBA95" w:rsidR="00B33AD6" w:rsidRDefault="00F86419" w:rsidP="00B33AD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Tekst &amp; Vragen:</w:t>
      </w:r>
    </w:p>
    <w:p w14:paraId="5B638501" w14:textId="646B90EA" w:rsidR="00701CB1" w:rsidRDefault="00701CB1" w:rsidP="00701CB1">
      <w:pPr>
        <w:pStyle w:val="Geenafstand"/>
      </w:pPr>
      <w:r w:rsidRPr="00701CB1">
        <w:t>Geachte</w:t>
      </w:r>
      <w:r w:rsidR="00BB681D">
        <w:t xml:space="preserve"> gedeputeerde</w:t>
      </w:r>
    </w:p>
    <w:p w14:paraId="0DA3414B" w14:textId="4B0C9D62" w:rsidR="00DF0EBA" w:rsidRDefault="00DF0EBA" w:rsidP="00701CB1">
      <w:pPr>
        <w:pStyle w:val="Geenafstand"/>
      </w:pPr>
    </w:p>
    <w:p w14:paraId="09191A80" w14:textId="77777777" w:rsidR="00DF0EBA" w:rsidRDefault="00DF0EBA" w:rsidP="00701CB1">
      <w:pPr>
        <w:pStyle w:val="Geenafstand"/>
      </w:pPr>
      <w:r>
        <w:t>Hartelijk dank op het antwoord van mijn opvolgingsvraag van 7 april 2022 laatstleden over openlucht zwemmen.</w:t>
      </w:r>
    </w:p>
    <w:p w14:paraId="422325DE" w14:textId="77777777" w:rsidR="00DF0EBA" w:rsidRDefault="00DF0EBA" w:rsidP="00701CB1">
      <w:pPr>
        <w:pStyle w:val="Geenafstand"/>
      </w:pPr>
    </w:p>
    <w:p w14:paraId="6AE63809" w14:textId="6AB2D2C3" w:rsidR="00DF0EBA" w:rsidRDefault="00DF0EBA" w:rsidP="00701CB1">
      <w:pPr>
        <w:pStyle w:val="Geenafstand"/>
      </w:pPr>
      <w:r>
        <w:t xml:space="preserve">We vragen het provinciebestuur opnieuw om </w:t>
      </w:r>
      <w:r w:rsidRPr="004106A3">
        <w:rPr>
          <w:b/>
          <w:bCs/>
        </w:rPr>
        <w:t>meer en betere inspanningen te leveren</w:t>
      </w:r>
      <w:r>
        <w:t xml:space="preserve"> om openlucht zwemmen in de provincie te stimuleren.</w:t>
      </w:r>
      <w:r w:rsidR="004106A3">
        <w:t xml:space="preserve"> </w:t>
      </w:r>
      <w:r w:rsidR="004106A3" w:rsidRPr="001224BF">
        <w:rPr>
          <w:u w:val="single"/>
        </w:rPr>
        <w:t>De houding momenteel is te afwachtend.</w:t>
      </w:r>
    </w:p>
    <w:p w14:paraId="3A6F4B50" w14:textId="77777777" w:rsidR="00DF0EBA" w:rsidRDefault="00DF0EBA" w:rsidP="00701CB1">
      <w:pPr>
        <w:pStyle w:val="Geenafstand"/>
      </w:pPr>
    </w:p>
    <w:p w14:paraId="1BBDFAA5" w14:textId="3CED82DD" w:rsidR="00DF0EBA" w:rsidRDefault="00DF0EBA" w:rsidP="00701CB1">
      <w:pPr>
        <w:pStyle w:val="Geenafstand"/>
      </w:pPr>
      <w:r w:rsidRPr="00DF0EBA">
        <w:t>De warme, zelfs ronduit hete</w:t>
      </w:r>
      <w:r>
        <w:t xml:space="preserve"> lentes en</w:t>
      </w:r>
      <w:r w:rsidRPr="00DF0EBA">
        <w:t xml:space="preserve"> zomers, versterken de vraag naar zwemmen in open water</w:t>
      </w:r>
      <w:r w:rsidR="004106A3">
        <w:t>, ook in de provincie West-Vlaanderen. In andere provincies zijn er wel nu al heel wat mogelijkheden om in openlucht te zwemmen:</w:t>
      </w:r>
    </w:p>
    <w:p w14:paraId="7EC21B1E" w14:textId="77974EFF" w:rsidR="004106A3" w:rsidRDefault="004106A3" w:rsidP="00701CB1">
      <w:pPr>
        <w:pStyle w:val="Geenafstand"/>
      </w:pPr>
    </w:p>
    <w:p w14:paraId="02BE8BA5" w14:textId="5228AC60" w:rsidR="004106A3" w:rsidRDefault="00952681" w:rsidP="00701CB1">
      <w:pPr>
        <w:pStyle w:val="Geenafstand"/>
      </w:pPr>
      <w:hyperlink r:id="rId7" w:history="1">
        <w:r w:rsidR="004106A3" w:rsidRPr="00DF4FE3">
          <w:rPr>
            <w:rStyle w:val="Hyperlink"/>
          </w:rPr>
          <w:t>https://www.hln.be/binnenland/in-kaart-per-provincie-waar-kan-u-dit-weekend-al-zwemmen-in-openlucht~a8448163/</w:t>
        </w:r>
      </w:hyperlink>
      <w:r w:rsidR="004106A3">
        <w:t xml:space="preserve"> </w:t>
      </w:r>
    </w:p>
    <w:p w14:paraId="73DB6E1B" w14:textId="441BF4F9" w:rsidR="004106A3" w:rsidRDefault="004106A3" w:rsidP="00701CB1">
      <w:pPr>
        <w:pStyle w:val="Geenafstand"/>
      </w:pPr>
    </w:p>
    <w:p w14:paraId="7F91D556" w14:textId="164B4353" w:rsidR="004106A3" w:rsidRDefault="004106A3" w:rsidP="00701CB1">
      <w:pPr>
        <w:pStyle w:val="Geenafstand"/>
        <w:rPr>
          <w:u w:val="single"/>
        </w:rPr>
      </w:pPr>
      <w:r w:rsidRPr="004106A3">
        <w:rPr>
          <w:u w:val="single"/>
        </w:rPr>
        <w:t>Hierbij onze vragen:</w:t>
      </w:r>
    </w:p>
    <w:p w14:paraId="606289E9" w14:textId="3F51A9C7" w:rsidR="004106A3" w:rsidRDefault="004106A3" w:rsidP="00701CB1">
      <w:pPr>
        <w:pStyle w:val="Geenafstand"/>
        <w:rPr>
          <w:u w:val="single"/>
        </w:rPr>
      </w:pPr>
    </w:p>
    <w:p w14:paraId="3AEB13FB" w14:textId="761253BC" w:rsidR="004106A3" w:rsidRDefault="004106A3" w:rsidP="004106A3">
      <w:pPr>
        <w:pStyle w:val="Geenafstand"/>
        <w:numPr>
          <w:ilvl w:val="0"/>
          <w:numId w:val="19"/>
        </w:numPr>
      </w:pPr>
      <w:r w:rsidRPr="004106A3">
        <w:t>Kan er een werkgroep opgericht worden met vertegenwoordiging van deputatie, leden oppositie, ambtenaren, experten, gemeentes om proactief op zoek te gaan naar het openstellen van West-Vlaamse waterplassen</w:t>
      </w:r>
      <w:r w:rsidR="00EF4A97">
        <w:t xml:space="preserve"> </w:t>
      </w:r>
      <w:r w:rsidR="00BD0EED">
        <w:t xml:space="preserve">bij warm weer </w:t>
      </w:r>
      <w:r w:rsidR="00EF4A97">
        <w:t>mét en zonder redders</w:t>
      </w:r>
      <w:r w:rsidRPr="004106A3">
        <w:t>?</w:t>
      </w:r>
    </w:p>
    <w:p w14:paraId="5E35FB40" w14:textId="77777777" w:rsidR="004106A3" w:rsidRDefault="004106A3" w:rsidP="004106A3">
      <w:pPr>
        <w:pStyle w:val="Geenafstand"/>
        <w:ind w:left="720"/>
      </w:pPr>
    </w:p>
    <w:p w14:paraId="36A8EB0F" w14:textId="21A41185" w:rsidR="004106A3" w:rsidRDefault="004106A3" w:rsidP="004106A3">
      <w:pPr>
        <w:pStyle w:val="Geenafstand"/>
        <w:numPr>
          <w:ilvl w:val="0"/>
          <w:numId w:val="19"/>
        </w:numPr>
      </w:pPr>
      <w:r>
        <w:t>Kan de afgebakende zwemzone in de Gavers in Harelbeke vroeger en later opengesteld bij warm weer mét redders? Nu is deze enkel geopend in juli en augustus.</w:t>
      </w:r>
      <w:r w:rsidR="001224BF">
        <w:t xml:space="preserve"> Dit is dan specifiek de periode mei – juni – september.</w:t>
      </w:r>
    </w:p>
    <w:p w14:paraId="351D7D31" w14:textId="77777777" w:rsidR="004106A3" w:rsidRPr="004106A3" w:rsidRDefault="004106A3" w:rsidP="004106A3">
      <w:pPr>
        <w:pStyle w:val="Geenafstand"/>
        <w:ind w:left="720"/>
      </w:pPr>
    </w:p>
    <w:p w14:paraId="16936936" w14:textId="6268B917" w:rsidR="00CE5448" w:rsidRDefault="00CE5448" w:rsidP="00701CB1">
      <w:pPr>
        <w:pStyle w:val="Geenafstand"/>
      </w:pPr>
    </w:p>
    <w:p w14:paraId="062C8758" w14:textId="103F8270" w:rsidR="00314BE4" w:rsidRDefault="00314BE4" w:rsidP="00CE5448">
      <w:pPr>
        <w:pStyle w:val="Geenafstand"/>
      </w:pPr>
      <w:r>
        <w:t>Alvast bedankt voor uw antwoorden.</w:t>
      </w:r>
    </w:p>
    <w:p w14:paraId="722CE991" w14:textId="77777777" w:rsidR="00CE5448" w:rsidRDefault="00CE5448" w:rsidP="00701CB1">
      <w:pPr>
        <w:pStyle w:val="Geenafstand"/>
      </w:pPr>
    </w:p>
    <w:p w14:paraId="72D345EF" w14:textId="218411D1" w:rsidR="00F92485" w:rsidRDefault="00F92485" w:rsidP="00F92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sz w:val="24"/>
          <w:szCs w:val="24"/>
        </w:rPr>
      </w:pPr>
    </w:p>
    <w:p w14:paraId="6579E79E" w14:textId="2F28DCD5" w:rsidR="00D14414" w:rsidRPr="00D42446" w:rsidRDefault="00D14414" w:rsidP="00D14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b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i/>
          <w:sz w:val="20"/>
          <w:szCs w:val="20"/>
        </w:rPr>
        <w:t>Auteur:</w:t>
      </w:r>
      <w:r w:rsidRPr="00425D5F">
        <w:rPr>
          <w:rFonts w:asciiTheme="minorHAnsi" w:hAnsiTheme="minorHAnsi" w:cs="Calibri"/>
          <w:i/>
          <w:sz w:val="20"/>
          <w:szCs w:val="20"/>
        </w:rPr>
        <w:tab/>
      </w:r>
      <w:r w:rsidRPr="00425D5F">
        <w:rPr>
          <w:rFonts w:asciiTheme="minorHAnsi" w:hAnsiTheme="minorHAnsi" w:cs="Calibri"/>
          <w:i/>
          <w:sz w:val="20"/>
          <w:szCs w:val="20"/>
        </w:rPr>
        <w:tab/>
      </w:r>
      <w:r w:rsidR="00314BE4">
        <w:rPr>
          <w:rFonts w:cs="Calibri"/>
          <w:b/>
          <w:i/>
          <w:sz w:val="20"/>
          <w:szCs w:val="20"/>
        </w:rPr>
        <w:t>Johan De Poorter,</w:t>
      </w:r>
      <w:r>
        <w:rPr>
          <w:rFonts w:cs="Calibri"/>
          <w:b/>
          <w:i/>
          <w:sz w:val="20"/>
          <w:szCs w:val="20"/>
          <w:lang w:val="nl-BE"/>
        </w:rPr>
        <w:t xml:space="preserve"> provincieraadslid N-VA West-Vlaanderen</w:t>
      </w:r>
    </w:p>
    <w:p w14:paraId="10B7971B" w14:textId="04649ECC" w:rsidR="00D14414" w:rsidRPr="00FB7ED0" w:rsidRDefault="00D14414" w:rsidP="00D14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fr-BE"/>
        </w:rPr>
      </w:pPr>
      <w:r w:rsidRPr="00D42446">
        <w:rPr>
          <w:rFonts w:cs="Calibri"/>
          <w:i/>
          <w:sz w:val="20"/>
          <w:szCs w:val="20"/>
          <w:lang w:val="nl-BE"/>
        </w:rPr>
        <w:tab/>
      </w:r>
      <w:r w:rsidRPr="00D42446">
        <w:rPr>
          <w:rFonts w:cs="Calibri"/>
          <w:i/>
          <w:sz w:val="20"/>
          <w:szCs w:val="20"/>
          <w:lang w:val="nl-BE"/>
        </w:rPr>
        <w:tab/>
      </w:r>
      <w:r w:rsidRPr="00C40923">
        <w:rPr>
          <w:rFonts w:cs="Calibri"/>
          <w:i/>
          <w:sz w:val="20"/>
          <w:szCs w:val="20"/>
          <w:lang w:val="fr-BE"/>
        </w:rPr>
        <w:t xml:space="preserve">e-mail: </w:t>
      </w:r>
      <w:hyperlink r:id="rId8" w:history="1">
        <w:r w:rsidR="00314BE4" w:rsidRPr="004129D3">
          <w:rPr>
            <w:rStyle w:val="Hyperlink"/>
            <w:rFonts w:cs="Calibri"/>
            <w:i/>
            <w:sz w:val="20"/>
            <w:szCs w:val="20"/>
            <w:lang w:val="fr-BE"/>
          </w:rPr>
          <w:t>johan.depoorter@west-vlaanderen.be</w:t>
        </w:r>
      </w:hyperlink>
    </w:p>
    <w:p w14:paraId="6E2CA034" w14:textId="07121EEC" w:rsidR="00D14414" w:rsidRDefault="00D14414" w:rsidP="00D14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nl-BE"/>
        </w:rPr>
      </w:pPr>
      <w:r w:rsidRPr="00FB7ED0">
        <w:rPr>
          <w:rFonts w:cs="Calibri"/>
          <w:i/>
          <w:sz w:val="20"/>
          <w:szCs w:val="20"/>
          <w:lang w:val="fr-BE"/>
        </w:rPr>
        <w:tab/>
      </w:r>
      <w:r w:rsidRPr="00FB7ED0">
        <w:rPr>
          <w:rFonts w:cs="Calibri"/>
          <w:i/>
          <w:sz w:val="20"/>
          <w:szCs w:val="20"/>
          <w:lang w:val="fr-BE"/>
        </w:rPr>
        <w:tab/>
      </w:r>
      <w:r>
        <w:rPr>
          <w:rFonts w:cs="Calibri"/>
          <w:i/>
          <w:sz w:val="20"/>
          <w:szCs w:val="20"/>
          <w:lang w:val="nl-BE"/>
        </w:rPr>
        <w:t xml:space="preserve">GSM: </w:t>
      </w:r>
      <w:r w:rsidR="00314BE4">
        <w:rPr>
          <w:rFonts w:cs="Calibri"/>
          <w:i/>
          <w:sz w:val="20"/>
          <w:szCs w:val="20"/>
          <w:lang w:val="nl-BE"/>
        </w:rPr>
        <w:t>0472/078650</w:t>
      </w:r>
    </w:p>
    <w:p w14:paraId="410AC9FA" w14:textId="77777777" w:rsidR="00D14414" w:rsidRPr="00B92453" w:rsidRDefault="00D14414" w:rsidP="00D14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nl-BE"/>
        </w:rPr>
      </w:pPr>
    </w:p>
    <w:p w14:paraId="55F342A0" w14:textId="77777777" w:rsidR="00D14414" w:rsidRPr="00425D5F" w:rsidRDefault="00D14414" w:rsidP="00D14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>Contact:</w:t>
      </w: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b/>
          <w:i/>
          <w:sz w:val="20"/>
          <w:szCs w:val="20"/>
          <w:lang w:val="nl-BE"/>
        </w:rPr>
        <w:t>Zie boven</w:t>
      </w:r>
    </w:p>
    <w:p w14:paraId="704FE6EA" w14:textId="77777777" w:rsidR="00D14414" w:rsidRPr="00425D5F" w:rsidRDefault="00D14414" w:rsidP="00D14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b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lastRenderedPageBreak/>
        <w:t xml:space="preserve"> </w:t>
      </w:r>
      <w:r>
        <w:rPr>
          <w:rFonts w:asciiTheme="minorHAnsi" w:hAnsiTheme="minorHAnsi" w:cs="Calibri"/>
          <w:b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b/>
          <w:i/>
          <w:sz w:val="20"/>
          <w:szCs w:val="20"/>
          <w:lang w:val="nl-BE"/>
        </w:rPr>
        <w:tab/>
      </w:r>
      <w:r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>Ben Glorieux, fractiemedewerker N-VA West-Vlaanderen</w:t>
      </w:r>
    </w:p>
    <w:p w14:paraId="445A8356" w14:textId="77777777" w:rsidR="00D14414" w:rsidRPr="008F3140" w:rsidRDefault="00D14414" w:rsidP="00D14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fr-BE"/>
        </w:rPr>
      </w:pP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 xml:space="preserve">e-mail: </w:t>
      </w:r>
      <w:hyperlink r:id="rId9" w:history="1">
        <w:r w:rsidRPr="008F3140">
          <w:rPr>
            <w:rStyle w:val="Hyperlink"/>
            <w:rFonts w:asciiTheme="minorHAnsi" w:hAnsiTheme="minorHAnsi" w:cs="Calibri"/>
            <w:i/>
            <w:sz w:val="20"/>
            <w:szCs w:val="20"/>
            <w:lang w:val="fr-BE"/>
          </w:rPr>
          <w:t>ben.glorieux@n-va.be</w:t>
        </w:r>
      </w:hyperlink>
    </w:p>
    <w:p w14:paraId="5F6D5C79" w14:textId="77777777" w:rsidR="00D14414" w:rsidRDefault="00D14414" w:rsidP="00D14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ab/>
      </w: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ab/>
      </w: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>GSM: 0472 60 13 1</w:t>
      </w:r>
      <w:r>
        <w:rPr>
          <w:rFonts w:asciiTheme="minorHAnsi" w:hAnsiTheme="minorHAnsi" w:cs="Calibri"/>
          <w:i/>
          <w:sz w:val="20"/>
          <w:szCs w:val="20"/>
          <w:lang w:val="nl-BE"/>
        </w:rPr>
        <w:t>0</w:t>
      </w:r>
    </w:p>
    <w:p w14:paraId="2FB9FD70" w14:textId="0DA09B7E" w:rsidR="00F02589" w:rsidRPr="00CC4A21" w:rsidRDefault="00F02589" w:rsidP="00D14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cs="Calibri"/>
          <w:i/>
          <w:sz w:val="20"/>
          <w:szCs w:val="20"/>
          <w:lang w:val="nl-BE"/>
        </w:rPr>
      </w:pPr>
    </w:p>
    <w:sectPr w:rsidR="00F02589" w:rsidRPr="00CC4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342F" w14:textId="77777777" w:rsidR="00952681" w:rsidRDefault="00952681" w:rsidP="00D14414">
      <w:pPr>
        <w:spacing w:after="0" w:line="240" w:lineRule="auto"/>
      </w:pPr>
      <w:r>
        <w:separator/>
      </w:r>
    </w:p>
  </w:endnote>
  <w:endnote w:type="continuationSeparator" w:id="0">
    <w:p w14:paraId="49540F56" w14:textId="77777777" w:rsidR="00952681" w:rsidRDefault="00952681" w:rsidP="00D1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77 BdCn">
    <w:altName w:val="Arial"/>
    <w:charset w:val="00"/>
    <w:family w:val="swiss"/>
    <w:pitch w:val="variable"/>
    <w:sig w:usb0="00000001" w:usb1="0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4678" w14:textId="77777777" w:rsidR="000D028A" w:rsidRDefault="000D02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409449"/>
      <w:docPartObj>
        <w:docPartGallery w:val="Page Numbers (Bottom of Page)"/>
        <w:docPartUnique/>
      </w:docPartObj>
    </w:sdtPr>
    <w:sdtEndPr/>
    <w:sdtContent>
      <w:p w14:paraId="73618828" w14:textId="544BE5A1" w:rsidR="000D028A" w:rsidRDefault="000D028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C0BF81" w14:textId="77777777" w:rsidR="000D028A" w:rsidRDefault="000D02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E1C0" w14:textId="77777777" w:rsidR="000D028A" w:rsidRDefault="000D02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9FDC" w14:textId="77777777" w:rsidR="00952681" w:rsidRDefault="00952681" w:rsidP="00D14414">
      <w:pPr>
        <w:spacing w:after="0" w:line="240" w:lineRule="auto"/>
      </w:pPr>
      <w:r>
        <w:separator/>
      </w:r>
    </w:p>
  </w:footnote>
  <w:footnote w:type="continuationSeparator" w:id="0">
    <w:p w14:paraId="3588AA4D" w14:textId="77777777" w:rsidR="00952681" w:rsidRDefault="00952681" w:rsidP="00D1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25EA" w14:textId="77777777" w:rsidR="000D028A" w:rsidRDefault="000D02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4690" w14:textId="5CA17A81" w:rsidR="00D14414" w:rsidRDefault="002B1018" w:rsidP="002B1018">
    <w:pPr>
      <w:pStyle w:val="Koptekst"/>
      <w:tabs>
        <w:tab w:val="clear" w:pos="4536"/>
        <w:tab w:val="clear" w:pos="9072"/>
        <w:tab w:val="left" w:pos="7320"/>
      </w:tabs>
      <w:rPr>
        <w:noProof/>
      </w:rPr>
    </w:pPr>
    <w:r>
      <w:rPr>
        <w:b/>
        <w:noProof/>
        <w:lang w:eastAsia="nl-BE"/>
      </w:rPr>
      <w:drawing>
        <wp:anchor distT="0" distB="0" distL="114300" distR="114300" simplePos="0" relativeHeight="251659264" behindDoc="0" locked="0" layoutInCell="1" allowOverlap="1" wp14:anchorId="74467230" wp14:editId="2A29E46A">
          <wp:simplePos x="0" y="0"/>
          <wp:positionH relativeFrom="margin">
            <wp:posOffset>3949700</wp:posOffset>
          </wp:positionH>
          <wp:positionV relativeFrom="paragraph">
            <wp:posOffset>-229235</wp:posOffset>
          </wp:positionV>
          <wp:extent cx="1828800" cy="619125"/>
          <wp:effectExtent l="0" t="0" r="0" b="9525"/>
          <wp:wrapSquare wrapText="bothSides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4A555D22" w14:textId="4411B35D" w:rsidR="00D14414" w:rsidRDefault="00D1441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271" w14:textId="77777777" w:rsidR="000D028A" w:rsidRDefault="000D02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3B"/>
    <w:multiLevelType w:val="hybridMultilevel"/>
    <w:tmpl w:val="18640EC8"/>
    <w:lvl w:ilvl="0" w:tplc="DF708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64D"/>
    <w:multiLevelType w:val="hybridMultilevel"/>
    <w:tmpl w:val="BED2F3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7C17"/>
    <w:multiLevelType w:val="hybridMultilevel"/>
    <w:tmpl w:val="895028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6156"/>
    <w:multiLevelType w:val="hybridMultilevel"/>
    <w:tmpl w:val="E7AC5A32"/>
    <w:lvl w:ilvl="0" w:tplc="A20E8C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7737"/>
    <w:multiLevelType w:val="hybridMultilevel"/>
    <w:tmpl w:val="87C873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135"/>
    <w:multiLevelType w:val="hybridMultilevel"/>
    <w:tmpl w:val="0444F438"/>
    <w:lvl w:ilvl="0" w:tplc="A74A65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2892"/>
    <w:multiLevelType w:val="hybridMultilevel"/>
    <w:tmpl w:val="326CE0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1036E"/>
    <w:multiLevelType w:val="hybridMultilevel"/>
    <w:tmpl w:val="6E5092A8"/>
    <w:lvl w:ilvl="0" w:tplc="ED7C38A4">
      <w:start w:val="85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87CD7"/>
    <w:multiLevelType w:val="hybridMultilevel"/>
    <w:tmpl w:val="3092B1BA"/>
    <w:lvl w:ilvl="0" w:tplc="1EE0E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166D"/>
    <w:multiLevelType w:val="hybridMultilevel"/>
    <w:tmpl w:val="CF2AFE88"/>
    <w:lvl w:ilvl="0" w:tplc="C50271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65B63"/>
    <w:multiLevelType w:val="hybridMultilevel"/>
    <w:tmpl w:val="42006720"/>
    <w:lvl w:ilvl="0" w:tplc="1EE0E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D1193"/>
    <w:multiLevelType w:val="hybridMultilevel"/>
    <w:tmpl w:val="34284BAC"/>
    <w:lvl w:ilvl="0" w:tplc="A20E8C7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3C3"/>
    <w:multiLevelType w:val="hybridMultilevel"/>
    <w:tmpl w:val="2416C6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3109D"/>
    <w:multiLevelType w:val="hybridMultilevel"/>
    <w:tmpl w:val="0F9E81B6"/>
    <w:lvl w:ilvl="0" w:tplc="FDFEAB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938E5"/>
    <w:multiLevelType w:val="hybridMultilevel"/>
    <w:tmpl w:val="D8B42446"/>
    <w:lvl w:ilvl="0" w:tplc="F0CED80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B374B"/>
    <w:multiLevelType w:val="multilevel"/>
    <w:tmpl w:val="FB84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AB55A9"/>
    <w:multiLevelType w:val="hybridMultilevel"/>
    <w:tmpl w:val="BC0C994E"/>
    <w:lvl w:ilvl="0" w:tplc="7FB47B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6999"/>
    <w:multiLevelType w:val="hybridMultilevel"/>
    <w:tmpl w:val="B840E16C"/>
    <w:lvl w:ilvl="0" w:tplc="A20E8C7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5EC5"/>
    <w:multiLevelType w:val="hybridMultilevel"/>
    <w:tmpl w:val="00C27746"/>
    <w:lvl w:ilvl="0" w:tplc="1EE0E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7053">
    <w:abstractNumId w:val="12"/>
  </w:num>
  <w:num w:numId="2" w16cid:durableId="1888486315">
    <w:abstractNumId w:val="4"/>
  </w:num>
  <w:num w:numId="3" w16cid:durableId="647049740">
    <w:abstractNumId w:val="1"/>
  </w:num>
  <w:num w:numId="4" w16cid:durableId="1594195692">
    <w:abstractNumId w:val="6"/>
  </w:num>
  <w:num w:numId="5" w16cid:durableId="1466436156">
    <w:abstractNumId w:val="15"/>
  </w:num>
  <w:num w:numId="6" w16cid:durableId="822623671">
    <w:abstractNumId w:val="2"/>
  </w:num>
  <w:num w:numId="7" w16cid:durableId="1265845105">
    <w:abstractNumId w:val="0"/>
  </w:num>
  <w:num w:numId="8" w16cid:durableId="1443568902">
    <w:abstractNumId w:val="18"/>
  </w:num>
  <w:num w:numId="9" w16cid:durableId="1630629341">
    <w:abstractNumId w:val="10"/>
  </w:num>
  <w:num w:numId="10" w16cid:durableId="1636058707">
    <w:abstractNumId w:val="8"/>
  </w:num>
  <w:num w:numId="11" w16cid:durableId="747003737">
    <w:abstractNumId w:val="14"/>
  </w:num>
  <w:num w:numId="12" w16cid:durableId="1576354013">
    <w:abstractNumId w:val="9"/>
  </w:num>
  <w:num w:numId="13" w16cid:durableId="655691463">
    <w:abstractNumId w:val="13"/>
  </w:num>
  <w:num w:numId="14" w16cid:durableId="791288440">
    <w:abstractNumId w:val="11"/>
  </w:num>
  <w:num w:numId="15" w16cid:durableId="1172380015">
    <w:abstractNumId w:val="17"/>
  </w:num>
  <w:num w:numId="16" w16cid:durableId="1145857257">
    <w:abstractNumId w:val="3"/>
  </w:num>
  <w:num w:numId="17" w16cid:durableId="1041587922">
    <w:abstractNumId w:val="5"/>
  </w:num>
  <w:num w:numId="18" w16cid:durableId="694355513">
    <w:abstractNumId w:val="16"/>
  </w:num>
  <w:num w:numId="19" w16cid:durableId="2117020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AD"/>
    <w:rsid w:val="00050613"/>
    <w:rsid w:val="00074882"/>
    <w:rsid w:val="000C0A1A"/>
    <w:rsid w:val="000D028A"/>
    <w:rsid w:val="001224BF"/>
    <w:rsid w:val="00126131"/>
    <w:rsid w:val="00140805"/>
    <w:rsid w:val="00145CE0"/>
    <w:rsid w:val="00152800"/>
    <w:rsid w:val="00174049"/>
    <w:rsid w:val="001B1AEE"/>
    <w:rsid w:val="001D1A48"/>
    <w:rsid w:val="001D748B"/>
    <w:rsid w:val="002343E1"/>
    <w:rsid w:val="002B1018"/>
    <w:rsid w:val="002C77CD"/>
    <w:rsid w:val="002C7CF4"/>
    <w:rsid w:val="003046C7"/>
    <w:rsid w:val="00314BE4"/>
    <w:rsid w:val="003156D0"/>
    <w:rsid w:val="00335847"/>
    <w:rsid w:val="003C650D"/>
    <w:rsid w:val="003C78A6"/>
    <w:rsid w:val="004106A3"/>
    <w:rsid w:val="00412085"/>
    <w:rsid w:val="0041439A"/>
    <w:rsid w:val="004176E4"/>
    <w:rsid w:val="00442973"/>
    <w:rsid w:val="00461090"/>
    <w:rsid w:val="004755AD"/>
    <w:rsid w:val="004C4A83"/>
    <w:rsid w:val="00502C0F"/>
    <w:rsid w:val="005741B5"/>
    <w:rsid w:val="005A1F85"/>
    <w:rsid w:val="005C2CCC"/>
    <w:rsid w:val="005D6F97"/>
    <w:rsid w:val="005E5FD3"/>
    <w:rsid w:val="0060112D"/>
    <w:rsid w:val="00644D98"/>
    <w:rsid w:val="0066762D"/>
    <w:rsid w:val="006737ED"/>
    <w:rsid w:val="006E16E8"/>
    <w:rsid w:val="00701CB1"/>
    <w:rsid w:val="00753C56"/>
    <w:rsid w:val="00753FCD"/>
    <w:rsid w:val="00852960"/>
    <w:rsid w:val="008B70B4"/>
    <w:rsid w:val="008D50B2"/>
    <w:rsid w:val="008D5478"/>
    <w:rsid w:val="00907C5D"/>
    <w:rsid w:val="009209B2"/>
    <w:rsid w:val="00920E3A"/>
    <w:rsid w:val="00924146"/>
    <w:rsid w:val="00952681"/>
    <w:rsid w:val="00996736"/>
    <w:rsid w:val="009A60AE"/>
    <w:rsid w:val="009C4654"/>
    <w:rsid w:val="009D2958"/>
    <w:rsid w:val="009F56AE"/>
    <w:rsid w:val="00A22B97"/>
    <w:rsid w:val="00A30FE3"/>
    <w:rsid w:val="00A36B20"/>
    <w:rsid w:val="00A50781"/>
    <w:rsid w:val="00AC6022"/>
    <w:rsid w:val="00AE3C3A"/>
    <w:rsid w:val="00B01302"/>
    <w:rsid w:val="00B33AD6"/>
    <w:rsid w:val="00B34F87"/>
    <w:rsid w:val="00B84399"/>
    <w:rsid w:val="00BA1781"/>
    <w:rsid w:val="00BB681D"/>
    <w:rsid w:val="00BD0EED"/>
    <w:rsid w:val="00C350F8"/>
    <w:rsid w:val="00C415C6"/>
    <w:rsid w:val="00C53F2A"/>
    <w:rsid w:val="00C91C5D"/>
    <w:rsid w:val="00CB25AC"/>
    <w:rsid w:val="00CC4A21"/>
    <w:rsid w:val="00CD669E"/>
    <w:rsid w:val="00CE5448"/>
    <w:rsid w:val="00D14414"/>
    <w:rsid w:val="00D35340"/>
    <w:rsid w:val="00D41D8D"/>
    <w:rsid w:val="00D6213F"/>
    <w:rsid w:val="00DF0EBA"/>
    <w:rsid w:val="00E241CF"/>
    <w:rsid w:val="00E520E7"/>
    <w:rsid w:val="00EA77B9"/>
    <w:rsid w:val="00EE33AC"/>
    <w:rsid w:val="00EF4A97"/>
    <w:rsid w:val="00EF7D71"/>
    <w:rsid w:val="00F02589"/>
    <w:rsid w:val="00F3088E"/>
    <w:rsid w:val="00F8082F"/>
    <w:rsid w:val="00F86419"/>
    <w:rsid w:val="00F92485"/>
    <w:rsid w:val="00FA4614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D504B"/>
  <w15:docId w15:val="{FF19DEFE-DDAC-4C62-915E-DEB4C0DC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5AD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55AD"/>
    <w:pPr>
      <w:spacing w:after="0" w:line="240" w:lineRule="auto"/>
    </w:pPr>
    <w:rPr>
      <w:rFonts w:ascii="Tahoma" w:eastAsiaTheme="minorHAnsi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5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55A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A7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EA77B9"/>
  </w:style>
  <w:style w:type="paragraph" w:styleId="Lijstalinea">
    <w:name w:val="List Paragraph"/>
    <w:basedOn w:val="Standaard"/>
    <w:uiPriority w:val="34"/>
    <w:qFormat/>
    <w:rsid w:val="00F92485"/>
    <w:pPr>
      <w:ind w:left="720"/>
      <w:contextualSpacing/>
    </w:pPr>
  </w:style>
  <w:style w:type="paragraph" w:styleId="Geenafstand">
    <w:name w:val="No Spacing"/>
    <w:uiPriority w:val="1"/>
    <w:qFormat/>
    <w:rsid w:val="00B33AD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1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4414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1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4414"/>
    <w:rPr>
      <w:rFonts w:ascii="Calibri" w:eastAsia="Calibri" w:hAnsi="Calibri" w:cs="Times New Roman"/>
      <w:lang w:val="nl-NL"/>
    </w:rPr>
  </w:style>
  <w:style w:type="paragraph" w:customStyle="1" w:styleId="m8955793186553576157msolistparagraph">
    <w:name w:val="m_8955793186553576157msolistparagraph"/>
    <w:basedOn w:val="Standaard"/>
    <w:rsid w:val="00152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555">
              <w:marLeft w:val="0"/>
              <w:marRight w:val="961"/>
              <w:marTop w:val="6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depoorter@west-vlaanderen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hln.be/binnenland/in-kaart-per-provincie-waar-kan-u-dit-weekend-al-zwemmen-in-openlucht~a8448163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.glorieux@n-va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N-VA West-Vlaanderen</dc:creator>
  <cp:lastModifiedBy>Ben Glorieux</cp:lastModifiedBy>
  <cp:revision>7</cp:revision>
  <cp:lastPrinted>2021-06-01T14:52:00Z</cp:lastPrinted>
  <dcterms:created xsi:type="dcterms:W3CDTF">2022-05-16T08:50:00Z</dcterms:created>
  <dcterms:modified xsi:type="dcterms:W3CDTF">2022-05-17T08:00:00Z</dcterms:modified>
</cp:coreProperties>
</file>